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51F7" w14:textId="7A032318" w:rsidR="00830A04" w:rsidRDefault="00035515" w:rsidP="00830A04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KONFERENCJA</w:t>
      </w:r>
    </w:p>
    <w:p w14:paraId="20236D59" w14:textId="1F51D3CB" w:rsidR="00035515" w:rsidRDefault="005C0DCA" w:rsidP="005C0DCA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PLENARNA ORGANIZACJI POZARZĄDOWYCH</w:t>
      </w:r>
    </w:p>
    <w:p w14:paraId="2895A4AD" w14:textId="5C2528AA" w:rsidR="00035515" w:rsidRPr="00F01D25" w:rsidRDefault="005C0DCA" w:rsidP="00830A04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17</w:t>
      </w:r>
      <w:r w:rsidR="00035515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PAŻDZIERNIKA</w:t>
      </w:r>
      <w:r w:rsidR="00035515">
        <w:rPr>
          <w:rFonts w:cs="Times New Roman"/>
          <w:b/>
          <w:bCs/>
          <w:sz w:val="22"/>
          <w:szCs w:val="22"/>
        </w:rPr>
        <w:t xml:space="preserve"> 2023 R.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011"/>
        <w:gridCol w:w="4087"/>
        <w:gridCol w:w="4395"/>
      </w:tblGrid>
      <w:tr w:rsidR="00DB1912" w:rsidRPr="00F01D25" w14:paraId="3080DBB0" w14:textId="77777777" w:rsidTr="00830A04">
        <w:tc>
          <w:tcPr>
            <w:tcW w:w="9493" w:type="dxa"/>
            <w:gridSpan w:val="3"/>
          </w:tcPr>
          <w:p w14:paraId="6688FDE3" w14:textId="43750E63" w:rsidR="00DB1912" w:rsidRPr="00F01D25" w:rsidRDefault="00DB1912" w:rsidP="00830A04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01D25">
              <w:rPr>
                <w:rFonts w:cs="Times New Roman"/>
                <w:b/>
                <w:bCs/>
                <w:sz w:val="22"/>
                <w:szCs w:val="22"/>
              </w:rPr>
              <w:t>P</w:t>
            </w:r>
            <w:r w:rsidR="00814AF7">
              <w:rPr>
                <w:rFonts w:cs="Times New Roman"/>
                <w:b/>
                <w:bCs/>
                <w:sz w:val="22"/>
                <w:szCs w:val="22"/>
              </w:rPr>
              <w:t>rogram</w:t>
            </w:r>
            <w:r w:rsidRPr="00F01D25">
              <w:rPr>
                <w:rFonts w:cs="Times New Roman"/>
                <w:b/>
                <w:bCs/>
                <w:sz w:val="22"/>
                <w:szCs w:val="22"/>
              </w:rPr>
              <w:t xml:space="preserve"> Konferencji</w:t>
            </w:r>
          </w:p>
        </w:tc>
      </w:tr>
      <w:tr w:rsidR="008001A3" w:rsidRPr="00F01D25" w14:paraId="754C3BBE" w14:textId="77777777" w:rsidTr="00B96A60">
        <w:tc>
          <w:tcPr>
            <w:tcW w:w="1011" w:type="dxa"/>
          </w:tcPr>
          <w:p w14:paraId="5A78A9D4" w14:textId="7DCDBC24" w:rsidR="008001A3" w:rsidRPr="00814AF7" w:rsidRDefault="00DB1912" w:rsidP="00830A04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814AF7">
              <w:rPr>
                <w:rFonts w:cs="Times New Roman"/>
                <w:b/>
                <w:bCs/>
                <w:sz w:val="22"/>
                <w:szCs w:val="22"/>
              </w:rPr>
              <w:t>Godzina</w:t>
            </w:r>
          </w:p>
        </w:tc>
        <w:tc>
          <w:tcPr>
            <w:tcW w:w="4087" w:type="dxa"/>
          </w:tcPr>
          <w:p w14:paraId="62182160" w14:textId="715E074A" w:rsidR="008001A3" w:rsidRPr="00814AF7" w:rsidRDefault="00DB1912" w:rsidP="00830A04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814AF7">
              <w:rPr>
                <w:rFonts w:cs="Times New Roman"/>
                <w:b/>
                <w:bCs/>
                <w:sz w:val="22"/>
                <w:szCs w:val="22"/>
              </w:rPr>
              <w:t>Temat wykładu</w:t>
            </w:r>
          </w:p>
        </w:tc>
        <w:tc>
          <w:tcPr>
            <w:tcW w:w="4395" w:type="dxa"/>
          </w:tcPr>
          <w:p w14:paraId="52C54746" w14:textId="35A5CF35" w:rsidR="008001A3" w:rsidRPr="00814AF7" w:rsidRDefault="00DB1912" w:rsidP="00830A04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814AF7">
              <w:rPr>
                <w:rFonts w:cs="Times New Roman"/>
                <w:b/>
                <w:bCs/>
                <w:sz w:val="22"/>
                <w:szCs w:val="22"/>
              </w:rPr>
              <w:t>Wykładowca</w:t>
            </w:r>
          </w:p>
        </w:tc>
      </w:tr>
      <w:tr w:rsidR="008001A3" w:rsidRPr="00F01D25" w14:paraId="1290E946" w14:textId="77777777" w:rsidTr="00B96A60">
        <w:tc>
          <w:tcPr>
            <w:tcW w:w="1011" w:type="dxa"/>
          </w:tcPr>
          <w:p w14:paraId="089CD6C5" w14:textId="4F4AD443" w:rsidR="008001A3" w:rsidRPr="00336696" w:rsidRDefault="00DB1912" w:rsidP="00B96A60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336696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1</w:t>
            </w:r>
            <w:r w:rsidR="005C0DCA" w:rsidRPr="00336696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2</w:t>
            </w:r>
            <w:r w:rsidRPr="00336696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.00</w:t>
            </w:r>
          </w:p>
        </w:tc>
        <w:tc>
          <w:tcPr>
            <w:tcW w:w="4087" w:type="dxa"/>
          </w:tcPr>
          <w:p w14:paraId="03E80907" w14:textId="3F1158A0" w:rsidR="008001A3" w:rsidRPr="00336696" w:rsidRDefault="00DB1912" w:rsidP="00B96A60">
            <w:pPr>
              <w:widowControl/>
              <w:suppressAutoHyphens w:val="0"/>
              <w:spacing w:after="160"/>
              <w:rPr>
                <w:rFonts w:cs="Times New Roman"/>
                <w:b/>
                <w:bCs/>
              </w:rPr>
            </w:pPr>
            <w:r w:rsidRPr="00336696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Otwarcie Konferencji</w:t>
            </w:r>
          </w:p>
        </w:tc>
        <w:tc>
          <w:tcPr>
            <w:tcW w:w="4395" w:type="dxa"/>
          </w:tcPr>
          <w:p w14:paraId="77AF13A0" w14:textId="68294673" w:rsidR="008001A3" w:rsidRPr="00336696" w:rsidRDefault="00CB46EB" w:rsidP="00830A04">
            <w:pPr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Prezydent</w:t>
            </w:r>
            <w:r w:rsidR="002F73B4">
              <w:rPr>
                <w:rFonts w:cs="Times New Roman"/>
                <w:b/>
                <w:bCs/>
              </w:rPr>
              <w:t xml:space="preserve"> Miasta Elbląg</w:t>
            </w:r>
          </w:p>
        </w:tc>
      </w:tr>
      <w:tr w:rsidR="008001A3" w:rsidRPr="00F01D25" w14:paraId="3D022DD2" w14:textId="77777777" w:rsidTr="00B96A60">
        <w:tc>
          <w:tcPr>
            <w:tcW w:w="1011" w:type="dxa"/>
          </w:tcPr>
          <w:p w14:paraId="6F06CB38" w14:textId="4CCB106C" w:rsidR="008001A3" w:rsidRPr="00336696" w:rsidRDefault="00DB1912" w:rsidP="00B96A60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336696">
              <w:rPr>
                <w:rFonts w:cs="Times New Roman"/>
                <w:b/>
                <w:bCs/>
              </w:rPr>
              <w:t>1</w:t>
            </w:r>
            <w:r w:rsidR="005C0DCA" w:rsidRPr="00336696">
              <w:rPr>
                <w:rFonts w:cs="Times New Roman"/>
                <w:b/>
                <w:bCs/>
              </w:rPr>
              <w:t>2</w:t>
            </w:r>
            <w:r w:rsidRPr="00336696">
              <w:rPr>
                <w:rFonts w:cs="Times New Roman"/>
                <w:b/>
                <w:bCs/>
              </w:rPr>
              <w:t>.</w:t>
            </w:r>
            <w:r w:rsidR="006F663D" w:rsidRPr="00336696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4087" w:type="dxa"/>
          </w:tcPr>
          <w:p w14:paraId="72AF1CBA" w14:textId="3D9695BD" w:rsidR="008001A3" w:rsidRPr="00336696" w:rsidRDefault="005C0DCA" w:rsidP="00B96A60">
            <w:pPr>
              <w:spacing w:line="276" w:lineRule="auto"/>
              <w:rPr>
                <w:rFonts w:cs="Times New Roman"/>
              </w:rPr>
            </w:pPr>
            <w:r w:rsidRPr="00336696">
              <w:rPr>
                <w:rStyle w:val="Pogrubienie"/>
              </w:rPr>
              <w:t xml:space="preserve">Rozwój lokalny kreowany przez społeczność </w:t>
            </w:r>
          </w:p>
        </w:tc>
        <w:tc>
          <w:tcPr>
            <w:tcW w:w="4395" w:type="dxa"/>
          </w:tcPr>
          <w:p w14:paraId="42EDEF4D" w14:textId="12809F0B" w:rsidR="008001A3" w:rsidRPr="00336696" w:rsidRDefault="00336696" w:rsidP="00830A04">
            <w:pPr>
              <w:pStyle w:val="HTML-adres"/>
              <w:rPr>
                <w:rFonts w:cs="Times New Roman"/>
                <w:i w:val="0"/>
                <w:iCs w:val="0"/>
                <w:szCs w:val="24"/>
              </w:rPr>
            </w:pPr>
            <w:r>
              <w:rPr>
                <w:rFonts w:cs="Times New Roman"/>
                <w:b/>
                <w:bCs/>
                <w:i w:val="0"/>
                <w:iCs w:val="0"/>
                <w:szCs w:val="24"/>
              </w:rPr>
              <w:t>d</w:t>
            </w:r>
            <w:r w:rsidR="005C0DCA" w:rsidRPr="00336696">
              <w:rPr>
                <w:rFonts w:cs="Times New Roman"/>
                <w:b/>
                <w:bCs/>
                <w:i w:val="0"/>
                <w:iCs w:val="0"/>
                <w:szCs w:val="24"/>
              </w:rPr>
              <w:t>r Henryk Gawroński</w:t>
            </w:r>
            <w:r w:rsidR="00B109D6" w:rsidRPr="00336696">
              <w:rPr>
                <w:rFonts w:cs="Times New Roman"/>
                <w:b/>
                <w:bCs/>
                <w:i w:val="0"/>
                <w:iCs w:val="0"/>
                <w:szCs w:val="24"/>
              </w:rPr>
              <w:t xml:space="preserve"> - </w:t>
            </w:r>
            <w:r w:rsidR="005C0DCA" w:rsidRPr="00336696">
              <w:rPr>
                <w:rFonts w:cs="Times New Roman"/>
                <w:i w:val="0"/>
                <w:iCs w:val="0"/>
                <w:szCs w:val="24"/>
              </w:rPr>
              <w:t>prof. Akademii Nauk Stosowanych</w:t>
            </w:r>
            <w:r w:rsidR="00F47F5D">
              <w:rPr>
                <w:rFonts w:cs="Times New Roman"/>
                <w:i w:val="0"/>
                <w:iCs w:val="0"/>
                <w:szCs w:val="24"/>
              </w:rPr>
              <w:t xml:space="preserve"> w Elblągu</w:t>
            </w:r>
          </w:p>
        </w:tc>
      </w:tr>
      <w:tr w:rsidR="008001A3" w:rsidRPr="00F01D25" w14:paraId="79CBCA3A" w14:textId="77777777" w:rsidTr="00B96A60">
        <w:tc>
          <w:tcPr>
            <w:tcW w:w="1011" w:type="dxa"/>
          </w:tcPr>
          <w:p w14:paraId="17A4AAC2" w14:textId="3D5AFC96" w:rsidR="008001A3" w:rsidRPr="00336696" w:rsidRDefault="004506AE" w:rsidP="00B96A60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336696">
              <w:rPr>
                <w:rFonts w:cs="Times New Roman"/>
                <w:b/>
                <w:bCs/>
              </w:rPr>
              <w:t>1</w:t>
            </w:r>
            <w:r w:rsidR="005C0DCA" w:rsidRPr="00336696">
              <w:rPr>
                <w:rFonts w:cs="Times New Roman"/>
                <w:b/>
                <w:bCs/>
              </w:rPr>
              <w:t>2</w:t>
            </w:r>
            <w:r w:rsidRPr="00336696">
              <w:rPr>
                <w:rFonts w:cs="Times New Roman"/>
                <w:b/>
                <w:bCs/>
              </w:rPr>
              <w:t>.</w:t>
            </w:r>
            <w:r w:rsidR="005C0DCA" w:rsidRPr="00336696">
              <w:rPr>
                <w:rFonts w:cs="Times New Roman"/>
                <w:b/>
                <w:bCs/>
              </w:rPr>
              <w:t>40</w:t>
            </w:r>
          </w:p>
        </w:tc>
        <w:tc>
          <w:tcPr>
            <w:tcW w:w="4087" w:type="dxa"/>
          </w:tcPr>
          <w:p w14:paraId="2337834F" w14:textId="5994056A" w:rsidR="008001A3" w:rsidRPr="00336696" w:rsidRDefault="005C0DCA" w:rsidP="00B96A60">
            <w:pPr>
              <w:spacing w:line="276" w:lineRule="auto"/>
              <w:rPr>
                <w:rFonts w:cs="Times New Roman"/>
                <w:b/>
                <w:bCs/>
              </w:rPr>
            </w:pPr>
            <w:r w:rsidRPr="00336696">
              <w:rPr>
                <w:rFonts w:cs="Times New Roman"/>
                <w:b/>
                <w:bCs/>
              </w:rPr>
              <w:t>Przegląd programów grantowych dla organizacji</w:t>
            </w:r>
          </w:p>
        </w:tc>
        <w:tc>
          <w:tcPr>
            <w:tcW w:w="4395" w:type="dxa"/>
          </w:tcPr>
          <w:p w14:paraId="23B53555" w14:textId="0D6010B2" w:rsidR="008001A3" w:rsidRPr="00336696" w:rsidRDefault="00F47F5D" w:rsidP="00830A04">
            <w:pPr>
              <w:spacing w:line="276" w:lineRule="auto"/>
              <w:rPr>
                <w:rFonts w:cs="Times New Roman"/>
              </w:rPr>
            </w:pPr>
            <w:r w:rsidRPr="00F47F5D">
              <w:rPr>
                <w:rFonts w:cs="Times New Roman"/>
                <w:b/>
                <w:bCs/>
              </w:rPr>
              <w:t>Maciej Bielawski</w:t>
            </w:r>
            <w:r>
              <w:rPr>
                <w:rFonts w:cs="Times New Roman"/>
              </w:rPr>
              <w:t xml:space="preserve"> - Wiceprezes </w:t>
            </w:r>
            <w:r w:rsidR="005C0DCA" w:rsidRPr="00336696">
              <w:rPr>
                <w:rFonts w:cs="Times New Roman"/>
              </w:rPr>
              <w:t>E</w:t>
            </w:r>
            <w:r>
              <w:rPr>
                <w:rFonts w:cs="Times New Roman"/>
              </w:rPr>
              <w:t>lbląskiego Stowarzyszenia Wspierania Inicjatyw Pozarządowych</w:t>
            </w:r>
          </w:p>
        </w:tc>
      </w:tr>
      <w:tr w:rsidR="008001A3" w:rsidRPr="00F01D25" w14:paraId="59FFD96D" w14:textId="77777777" w:rsidTr="00B96A60">
        <w:tc>
          <w:tcPr>
            <w:tcW w:w="1011" w:type="dxa"/>
          </w:tcPr>
          <w:p w14:paraId="1A1A16CC" w14:textId="2C112679" w:rsidR="008001A3" w:rsidRPr="00336696" w:rsidRDefault="005A4FD8" w:rsidP="00B96A60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336696">
              <w:rPr>
                <w:rFonts w:cs="Times New Roman"/>
                <w:b/>
                <w:bCs/>
              </w:rPr>
              <w:t>1</w:t>
            </w:r>
            <w:r w:rsidR="005C0DCA" w:rsidRPr="00336696">
              <w:rPr>
                <w:rFonts w:cs="Times New Roman"/>
                <w:b/>
                <w:bCs/>
              </w:rPr>
              <w:t>3</w:t>
            </w:r>
            <w:r w:rsidRPr="00336696">
              <w:rPr>
                <w:rFonts w:cs="Times New Roman"/>
                <w:b/>
                <w:bCs/>
              </w:rPr>
              <w:t>.</w:t>
            </w:r>
            <w:r w:rsidR="005C0DCA" w:rsidRPr="00336696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4087" w:type="dxa"/>
          </w:tcPr>
          <w:p w14:paraId="75E9502C" w14:textId="14291852" w:rsidR="008001A3" w:rsidRPr="00336696" w:rsidRDefault="005C0DCA" w:rsidP="00B96A60">
            <w:pPr>
              <w:spacing w:line="276" w:lineRule="auto"/>
              <w:rPr>
                <w:rFonts w:cs="Times New Roman"/>
                <w:b/>
                <w:bCs/>
              </w:rPr>
            </w:pPr>
            <w:r w:rsidRPr="00336696">
              <w:rPr>
                <w:rFonts w:cs="Times New Roman"/>
                <w:b/>
                <w:bCs/>
              </w:rPr>
              <w:t>Współpraca ponadnarodowa organizacji w ramach programu Erasmus</w:t>
            </w:r>
          </w:p>
        </w:tc>
        <w:tc>
          <w:tcPr>
            <w:tcW w:w="4395" w:type="dxa"/>
          </w:tcPr>
          <w:p w14:paraId="12B58D71" w14:textId="6A16B95B" w:rsidR="008001A3" w:rsidRPr="00336696" w:rsidRDefault="00F47F5D" w:rsidP="00830A04">
            <w:pPr>
              <w:spacing w:line="276" w:lineRule="auto"/>
              <w:rPr>
                <w:rFonts w:cs="Times New Roman"/>
              </w:rPr>
            </w:pPr>
            <w:r w:rsidRPr="00F47F5D">
              <w:rPr>
                <w:rFonts w:cs="Times New Roman"/>
                <w:b/>
                <w:bCs/>
              </w:rPr>
              <w:t>Agnieszka Sójka</w:t>
            </w:r>
            <w:r>
              <w:rPr>
                <w:rFonts w:cs="Times New Roman"/>
              </w:rPr>
              <w:t xml:space="preserve"> - specjalistka ds. współpracy ponadnarodowej</w:t>
            </w:r>
            <w:r w:rsidRPr="0033669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– </w:t>
            </w:r>
            <w:r w:rsidRPr="00336696">
              <w:rPr>
                <w:rFonts w:cs="Times New Roman"/>
              </w:rPr>
              <w:t>E</w:t>
            </w:r>
            <w:r>
              <w:rPr>
                <w:rFonts w:cs="Times New Roman"/>
              </w:rPr>
              <w:t>lbląskie Stowarzyszenie Wspierania Inicjatyw Pozarządowych</w:t>
            </w:r>
          </w:p>
        </w:tc>
      </w:tr>
      <w:tr w:rsidR="007E7DF1" w:rsidRPr="00F01D25" w14:paraId="02CC42C0" w14:textId="77777777" w:rsidTr="00B96A60">
        <w:tc>
          <w:tcPr>
            <w:tcW w:w="1011" w:type="dxa"/>
          </w:tcPr>
          <w:p w14:paraId="54403779" w14:textId="457C8417" w:rsidR="007E7DF1" w:rsidRPr="00336696" w:rsidRDefault="007E7DF1" w:rsidP="005C0DCA">
            <w:pPr>
              <w:spacing w:line="276" w:lineRule="auto"/>
              <w:rPr>
                <w:rFonts w:cs="Times New Roman"/>
                <w:b/>
                <w:bCs/>
              </w:rPr>
            </w:pPr>
            <w:r w:rsidRPr="00336696">
              <w:rPr>
                <w:rFonts w:cs="Times New Roman"/>
                <w:b/>
                <w:bCs/>
              </w:rPr>
              <w:t xml:space="preserve">   13.</w:t>
            </w:r>
            <w:r w:rsidR="00336696">
              <w:rPr>
                <w:rFonts w:cs="Times New Roman"/>
                <w:b/>
                <w:bCs/>
              </w:rPr>
              <w:t>20</w:t>
            </w:r>
          </w:p>
        </w:tc>
        <w:tc>
          <w:tcPr>
            <w:tcW w:w="4087" w:type="dxa"/>
          </w:tcPr>
          <w:p w14:paraId="3E9D0FAC" w14:textId="0A5929DA" w:rsidR="007E7DF1" w:rsidRPr="00336696" w:rsidRDefault="007E7DF1" w:rsidP="00B96A60">
            <w:pPr>
              <w:spacing w:line="276" w:lineRule="auto"/>
              <w:rPr>
                <w:rFonts w:cs="Times New Roman"/>
                <w:b/>
                <w:bCs/>
              </w:rPr>
            </w:pPr>
            <w:r w:rsidRPr="00336696">
              <w:rPr>
                <w:rFonts w:cs="Times New Roman"/>
                <w:b/>
                <w:bCs/>
                <w:color w:val="000000"/>
                <w:shd w:val="clear" w:color="auto" w:fill="FFFFFF"/>
              </w:rPr>
              <w:t>Przedstawienie założeń Rocznego Programu Współpracy samorządu z organizacjami pozarządowymi na rok 2024</w:t>
            </w:r>
          </w:p>
        </w:tc>
        <w:tc>
          <w:tcPr>
            <w:tcW w:w="4395" w:type="dxa"/>
          </w:tcPr>
          <w:p w14:paraId="2A6F16D9" w14:textId="50FEDEB4" w:rsidR="007E7DF1" w:rsidRPr="00336696" w:rsidRDefault="007E7DF1" w:rsidP="00830A04">
            <w:pPr>
              <w:spacing w:line="276" w:lineRule="auto"/>
              <w:rPr>
                <w:rFonts w:cs="Times New Roman"/>
                <w:b/>
                <w:bCs/>
              </w:rPr>
            </w:pPr>
            <w:r w:rsidRPr="00336696">
              <w:rPr>
                <w:rFonts w:cs="Times New Roman"/>
                <w:b/>
                <w:bCs/>
              </w:rPr>
              <w:t xml:space="preserve">Maciej Pietrzak – </w:t>
            </w:r>
            <w:r w:rsidRPr="00336696">
              <w:rPr>
                <w:rFonts w:cs="Times New Roman"/>
              </w:rPr>
              <w:t xml:space="preserve">Pełnomocnik Prezydenta </w:t>
            </w:r>
            <w:r w:rsidRPr="00336696">
              <w:rPr>
                <w:rStyle w:val="Pogrubienie"/>
                <w:rFonts w:cs="Times New Roman"/>
                <w:b w:val="0"/>
                <w:bCs w:val="0"/>
                <w:color w:val="000000"/>
                <w:shd w:val="clear" w:color="auto" w:fill="FFFFFF"/>
              </w:rPr>
              <w:t>ds. Organizacji Pozarządowych</w:t>
            </w:r>
          </w:p>
        </w:tc>
      </w:tr>
      <w:tr w:rsidR="00336696" w:rsidRPr="00336696" w14:paraId="1EA91744" w14:textId="77777777" w:rsidTr="00E937FC">
        <w:tc>
          <w:tcPr>
            <w:tcW w:w="1011" w:type="dxa"/>
          </w:tcPr>
          <w:p w14:paraId="4FD3DE01" w14:textId="2F4A1DAD" w:rsidR="00336696" w:rsidRPr="00336696" w:rsidRDefault="00336696" w:rsidP="00E937FC">
            <w:pPr>
              <w:spacing w:line="276" w:lineRule="auto"/>
              <w:rPr>
                <w:rFonts w:cs="Times New Roman"/>
                <w:b/>
                <w:bCs/>
              </w:rPr>
            </w:pPr>
            <w:r w:rsidRPr="00336696">
              <w:rPr>
                <w:rFonts w:cs="Times New Roman"/>
                <w:b/>
                <w:bCs/>
              </w:rPr>
              <w:t xml:space="preserve">   13.</w:t>
            </w:r>
            <w:r>
              <w:rPr>
                <w:rFonts w:cs="Times New Roman"/>
                <w:b/>
                <w:bCs/>
              </w:rPr>
              <w:t>35</w:t>
            </w:r>
          </w:p>
        </w:tc>
        <w:tc>
          <w:tcPr>
            <w:tcW w:w="4087" w:type="dxa"/>
          </w:tcPr>
          <w:p w14:paraId="0DF8A681" w14:textId="77777777" w:rsidR="00336696" w:rsidRPr="00336696" w:rsidRDefault="00336696" w:rsidP="00E937FC">
            <w:pPr>
              <w:spacing w:line="276" w:lineRule="auto"/>
              <w:rPr>
                <w:rFonts w:cs="Times New Roman"/>
                <w:b/>
                <w:bCs/>
              </w:rPr>
            </w:pPr>
            <w:r w:rsidRPr="00336696">
              <w:rPr>
                <w:rFonts w:cs="Times New Roman"/>
                <w:b/>
                <w:bCs/>
              </w:rPr>
              <w:t>Zapewnienie dostępności osobom ze szczególnymi potrzebami w organizacjach pozarządowych</w:t>
            </w:r>
          </w:p>
        </w:tc>
        <w:tc>
          <w:tcPr>
            <w:tcW w:w="4395" w:type="dxa"/>
          </w:tcPr>
          <w:p w14:paraId="17186A0C" w14:textId="72A4AA83" w:rsidR="00336696" w:rsidRPr="00336696" w:rsidRDefault="00336696" w:rsidP="00E937FC">
            <w:pPr>
              <w:spacing w:line="276" w:lineRule="auto"/>
              <w:rPr>
                <w:rFonts w:cs="Times New Roman"/>
              </w:rPr>
            </w:pPr>
            <w:r w:rsidRPr="00336696">
              <w:rPr>
                <w:rFonts w:cs="Times New Roman"/>
                <w:b/>
                <w:bCs/>
              </w:rPr>
              <w:t>Anna Zawisza</w:t>
            </w:r>
            <w:r w:rsidRPr="00336696">
              <w:rPr>
                <w:rFonts w:cs="Times New Roman"/>
              </w:rPr>
              <w:t xml:space="preserve"> - Koordynator ds. dostępności </w:t>
            </w:r>
            <w:r w:rsidR="0074765D">
              <w:rPr>
                <w:rFonts w:cs="Times New Roman"/>
              </w:rPr>
              <w:t xml:space="preserve">- </w:t>
            </w:r>
            <w:r w:rsidRPr="00336696">
              <w:rPr>
                <w:rFonts w:cs="Times New Roman"/>
              </w:rPr>
              <w:t>Urząd Miejski w Elblągu</w:t>
            </w:r>
          </w:p>
        </w:tc>
      </w:tr>
      <w:tr w:rsidR="007217F6" w:rsidRPr="00F01D25" w14:paraId="67D4E07D" w14:textId="77777777" w:rsidTr="00B96A60">
        <w:tc>
          <w:tcPr>
            <w:tcW w:w="1011" w:type="dxa"/>
          </w:tcPr>
          <w:p w14:paraId="0B026B96" w14:textId="24543A75" w:rsidR="007217F6" w:rsidRPr="00336696" w:rsidRDefault="007217F6" w:rsidP="005C0DCA">
            <w:pPr>
              <w:spacing w:line="276" w:lineRule="auto"/>
              <w:rPr>
                <w:rFonts w:cs="Times New Roman"/>
                <w:b/>
                <w:bCs/>
              </w:rPr>
            </w:pPr>
            <w:r w:rsidRPr="00336696">
              <w:rPr>
                <w:rFonts w:cs="Times New Roman"/>
                <w:b/>
                <w:bCs/>
              </w:rPr>
              <w:t xml:space="preserve">   13.50</w:t>
            </w:r>
          </w:p>
        </w:tc>
        <w:tc>
          <w:tcPr>
            <w:tcW w:w="4087" w:type="dxa"/>
          </w:tcPr>
          <w:p w14:paraId="76E6058C" w14:textId="45DB8980" w:rsidR="007217F6" w:rsidRPr="00336696" w:rsidRDefault="007217F6" w:rsidP="00B96A60">
            <w:pPr>
              <w:spacing w:line="276" w:lineRule="auto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336696">
              <w:rPr>
                <w:rFonts w:cs="Times New Roman"/>
                <w:b/>
                <w:bCs/>
                <w:color w:val="000000"/>
                <w:shd w:val="clear" w:color="auto" w:fill="FFFFFF"/>
              </w:rPr>
              <w:t>Ogłoszenie wyników XIX edycji Konkursu im. dr Aleksandry Gabrysiak na najlepszą inicjatywę elbląskich organizacji pozarządowych</w:t>
            </w:r>
          </w:p>
        </w:tc>
        <w:tc>
          <w:tcPr>
            <w:tcW w:w="4395" w:type="dxa"/>
          </w:tcPr>
          <w:p w14:paraId="716FC491" w14:textId="6FAF4745" w:rsidR="007217F6" w:rsidRPr="00336696" w:rsidRDefault="007217F6" w:rsidP="00830A04">
            <w:pPr>
              <w:spacing w:line="276" w:lineRule="auto"/>
              <w:rPr>
                <w:rFonts w:cs="Times New Roman"/>
              </w:rPr>
            </w:pPr>
            <w:r w:rsidRPr="00336696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8001A3" w:rsidRPr="00F01D25" w14:paraId="2E524A95" w14:textId="77777777" w:rsidTr="00B96A60">
        <w:tc>
          <w:tcPr>
            <w:tcW w:w="1011" w:type="dxa"/>
          </w:tcPr>
          <w:p w14:paraId="47451F56" w14:textId="2B11525C" w:rsidR="008001A3" w:rsidRPr="00336696" w:rsidRDefault="005A4FD8" w:rsidP="00B96A60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336696">
              <w:rPr>
                <w:rFonts w:cs="Times New Roman"/>
                <w:b/>
                <w:bCs/>
              </w:rPr>
              <w:t>1</w:t>
            </w:r>
            <w:r w:rsidR="007217F6" w:rsidRPr="00336696">
              <w:rPr>
                <w:rFonts w:cs="Times New Roman"/>
                <w:b/>
                <w:bCs/>
              </w:rPr>
              <w:t>4</w:t>
            </w:r>
            <w:r w:rsidRPr="00336696">
              <w:rPr>
                <w:rFonts w:cs="Times New Roman"/>
                <w:b/>
                <w:bCs/>
              </w:rPr>
              <w:t>.</w:t>
            </w:r>
            <w:r w:rsidR="006F663D" w:rsidRPr="00336696">
              <w:rPr>
                <w:rFonts w:cs="Times New Roman"/>
                <w:b/>
                <w:bCs/>
              </w:rPr>
              <w:t>0</w:t>
            </w:r>
            <w:r w:rsidR="001A780E" w:rsidRPr="00336696">
              <w:rPr>
                <w:rFonts w:cs="Times New Roman"/>
                <w:b/>
                <w:bCs/>
              </w:rPr>
              <w:t>0</w:t>
            </w:r>
          </w:p>
        </w:tc>
        <w:tc>
          <w:tcPr>
            <w:tcW w:w="4087" w:type="dxa"/>
          </w:tcPr>
          <w:p w14:paraId="41CFFFEE" w14:textId="15DF701F" w:rsidR="008001A3" w:rsidRPr="00336696" w:rsidRDefault="007217F6" w:rsidP="00B96A60">
            <w:pPr>
              <w:spacing w:line="276" w:lineRule="auto"/>
              <w:rPr>
                <w:rFonts w:cs="Times New Roman"/>
                <w:b/>
                <w:bCs/>
              </w:rPr>
            </w:pPr>
            <w:r w:rsidRPr="00336696">
              <w:rPr>
                <w:rFonts w:cs="Times New Roman"/>
                <w:b/>
                <w:bCs/>
              </w:rPr>
              <w:t>Podsumowanie, zakończenie Konferencji</w:t>
            </w:r>
            <w:r w:rsidR="00336696">
              <w:rPr>
                <w:rFonts w:cs="Times New Roman"/>
                <w:b/>
                <w:bCs/>
              </w:rPr>
              <w:t>, poczęstunek</w:t>
            </w:r>
          </w:p>
        </w:tc>
        <w:tc>
          <w:tcPr>
            <w:tcW w:w="4395" w:type="dxa"/>
          </w:tcPr>
          <w:p w14:paraId="639A378F" w14:textId="4D40397D" w:rsidR="008001A3" w:rsidRPr="00336696" w:rsidRDefault="008001A3" w:rsidP="00830A04">
            <w:pPr>
              <w:spacing w:line="276" w:lineRule="auto"/>
              <w:rPr>
                <w:rFonts w:cs="Times New Roman"/>
              </w:rPr>
            </w:pPr>
          </w:p>
        </w:tc>
      </w:tr>
    </w:tbl>
    <w:p w14:paraId="00DF9211" w14:textId="77777777" w:rsidR="008001A3" w:rsidRPr="00035515" w:rsidRDefault="008001A3" w:rsidP="00830A04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0BFB8354" w14:textId="77777777" w:rsidR="00035515" w:rsidRDefault="00035515" w:rsidP="00830A04">
      <w:pPr>
        <w:widowControl/>
        <w:suppressAutoHyphens w:val="0"/>
        <w:spacing w:after="160"/>
        <w:jc w:val="both"/>
        <w:rPr>
          <w:rFonts w:eastAsia="Calibri" w:cs="Times New Roman"/>
          <w:b/>
          <w:bCs/>
          <w:kern w:val="0"/>
          <w:sz w:val="22"/>
          <w:szCs w:val="22"/>
          <w:u w:val="single"/>
          <w:lang w:eastAsia="en-US" w:bidi="ar-SA"/>
        </w:rPr>
      </w:pPr>
    </w:p>
    <w:p w14:paraId="15E185B5" w14:textId="3FBE8B87" w:rsidR="006151EB" w:rsidRPr="00035515" w:rsidRDefault="00035515" w:rsidP="00830A04">
      <w:pPr>
        <w:widowControl/>
        <w:suppressAutoHyphens w:val="0"/>
        <w:spacing w:after="160"/>
        <w:jc w:val="both"/>
        <w:rPr>
          <w:rFonts w:eastAsia="Calibri" w:cs="Times New Roman"/>
          <w:b/>
          <w:bCs/>
          <w:kern w:val="0"/>
          <w:sz w:val="22"/>
          <w:szCs w:val="22"/>
          <w:u w:val="single"/>
          <w:lang w:eastAsia="en-US" w:bidi="ar-SA"/>
        </w:rPr>
      </w:pPr>
      <w:r w:rsidRPr="00035515">
        <w:rPr>
          <w:rFonts w:eastAsia="Calibri" w:cs="Times New Roman"/>
          <w:b/>
          <w:bCs/>
          <w:kern w:val="0"/>
          <w:sz w:val="22"/>
          <w:szCs w:val="22"/>
          <w:u w:val="single"/>
          <w:lang w:eastAsia="en-US" w:bidi="ar-SA"/>
        </w:rPr>
        <w:t>Miejsce Konferencji:</w:t>
      </w:r>
    </w:p>
    <w:p w14:paraId="1FD0C00E" w14:textId="0609379B" w:rsidR="00035515" w:rsidRPr="00035515" w:rsidRDefault="00035515" w:rsidP="00830A04">
      <w:pPr>
        <w:widowControl/>
        <w:suppressAutoHyphens w:val="0"/>
        <w:spacing w:after="160"/>
        <w:jc w:val="both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035515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Ratusz Staromiejski</w:t>
      </w:r>
    </w:p>
    <w:p w14:paraId="675113FB" w14:textId="5DCA94E2" w:rsidR="00035515" w:rsidRPr="00035515" w:rsidRDefault="00035515" w:rsidP="00830A04">
      <w:pPr>
        <w:widowControl/>
        <w:suppressAutoHyphens w:val="0"/>
        <w:spacing w:after="160"/>
        <w:jc w:val="both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035515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ul. Stary Rynek 25</w:t>
      </w:r>
    </w:p>
    <w:p w14:paraId="26A71AC0" w14:textId="0B65C652" w:rsidR="00035515" w:rsidRPr="00035515" w:rsidRDefault="00035515" w:rsidP="00830A04">
      <w:pPr>
        <w:widowControl/>
        <w:suppressAutoHyphens w:val="0"/>
        <w:spacing w:after="160"/>
        <w:jc w:val="both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035515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82 – 300 Elbląg</w:t>
      </w:r>
    </w:p>
    <w:p w14:paraId="7A30F177" w14:textId="77777777" w:rsidR="00035515" w:rsidRPr="00F01D25" w:rsidRDefault="00035515" w:rsidP="00830A04">
      <w:pPr>
        <w:widowControl/>
        <w:suppressAutoHyphens w:val="0"/>
        <w:spacing w:after="160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50617251" w14:textId="77777777" w:rsidR="00830A04" w:rsidRPr="00F01D25" w:rsidRDefault="00830A04">
      <w:pPr>
        <w:widowControl/>
        <w:suppressAutoHyphens w:val="0"/>
        <w:spacing w:after="160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sectPr w:rsidR="00830A04" w:rsidRPr="00F0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147A9"/>
    <w:multiLevelType w:val="hybridMultilevel"/>
    <w:tmpl w:val="E33C1E90"/>
    <w:lvl w:ilvl="0" w:tplc="423AF79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942EC"/>
    <w:multiLevelType w:val="hybridMultilevel"/>
    <w:tmpl w:val="19F65A1E"/>
    <w:lvl w:ilvl="0" w:tplc="C8F27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8699894">
    <w:abstractNumId w:val="1"/>
  </w:num>
  <w:num w:numId="2" w16cid:durableId="40700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E1"/>
    <w:rsid w:val="00035515"/>
    <w:rsid w:val="00170507"/>
    <w:rsid w:val="001A780E"/>
    <w:rsid w:val="002F73B4"/>
    <w:rsid w:val="00336696"/>
    <w:rsid w:val="003B5436"/>
    <w:rsid w:val="00403DA0"/>
    <w:rsid w:val="004506AE"/>
    <w:rsid w:val="004835B0"/>
    <w:rsid w:val="005916C0"/>
    <w:rsid w:val="005A4FD8"/>
    <w:rsid w:val="005C0DCA"/>
    <w:rsid w:val="00611944"/>
    <w:rsid w:val="006151EB"/>
    <w:rsid w:val="006A0C0A"/>
    <w:rsid w:val="006F663D"/>
    <w:rsid w:val="0070450D"/>
    <w:rsid w:val="007217F6"/>
    <w:rsid w:val="0074765D"/>
    <w:rsid w:val="007E2073"/>
    <w:rsid w:val="007E7DF1"/>
    <w:rsid w:val="008001A3"/>
    <w:rsid w:val="00814AF7"/>
    <w:rsid w:val="00830A04"/>
    <w:rsid w:val="008D0E7D"/>
    <w:rsid w:val="009F3DA4"/>
    <w:rsid w:val="00A251E1"/>
    <w:rsid w:val="00AE737F"/>
    <w:rsid w:val="00B109D6"/>
    <w:rsid w:val="00B1743B"/>
    <w:rsid w:val="00B20314"/>
    <w:rsid w:val="00B95125"/>
    <w:rsid w:val="00B96A60"/>
    <w:rsid w:val="00CA17F5"/>
    <w:rsid w:val="00CB46EB"/>
    <w:rsid w:val="00D044EA"/>
    <w:rsid w:val="00DB1912"/>
    <w:rsid w:val="00E705F7"/>
    <w:rsid w:val="00ED7431"/>
    <w:rsid w:val="00F01D25"/>
    <w:rsid w:val="00F47F5D"/>
    <w:rsid w:val="00F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B114"/>
  <w15:chartTrackingRefBased/>
  <w15:docId w15:val="{39E2970A-72C2-41E9-A3E0-FD33BF94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5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913A2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1EB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80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adres">
    <w:name w:val="HTML Address"/>
    <w:basedOn w:val="Normalny"/>
    <w:link w:val="HTML-adresZnak"/>
    <w:uiPriority w:val="99"/>
    <w:unhideWhenUsed/>
    <w:rsid w:val="004506AE"/>
    <w:rPr>
      <w:i/>
      <w:iCs/>
      <w:szCs w:val="21"/>
    </w:rPr>
  </w:style>
  <w:style w:type="character" w:customStyle="1" w:styleId="HTML-adresZnak">
    <w:name w:val="HTML - adres Znak"/>
    <w:basedOn w:val="Domylnaczcionkaakapitu"/>
    <w:link w:val="HTML-adres"/>
    <w:uiPriority w:val="99"/>
    <w:rsid w:val="004506AE"/>
    <w:rPr>
      <w:rFonts w:ascii="Times New Roman" w:eastAsia="SimSun" w:hAnsi="Times New Roman" w:cs="Mangal"/>
      <w:i/>
      <w:iCs/>
      <w:kern w:val="2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B1743B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F913A2"/>
    <w:rPr>
      <w:rFonts w:asciiTheme="majorHAnsi" w:eastAsiaTheme="majorEastAsia" w:hAnsiTheme="majorHAnsi" w:cs="Mangal"/>
      <w:i/>
      <w:iCs/>
      <w:color w:val="2F5496" w:themeColor="accent1" w:themeShade="BF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Skarżyńska</dc:creator>
  <cp:keywords/>
  <dc:description/>
  <cp:lastModifiedBy>Małgorzata Wereszczyńska-Łukasiak</cp:lastModifiedBy>
  <cp:revision>13</cp:revision>
  <cp:lastPrinted>2023-10-04T06:59:00Z</cp:lastPrinted>
  <dcterms:created xsi:type="dcterms:W3CDTF">2023-09-12T12:32:00Z</dcterms:created>
  <dcterms:modified xsi:type="dcterms:W3CDTF">2023-10-04T06:59:00Z</dcterms:modified>
</cp:coreProperties>
</file>